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911F1" w:rsidRDefault="00000000">
      <w:pPr>
        <w:widowControl w:val="0"/>
        <w:spacing w:after="0" w:line="240" w:lineRule="auto"/>
        <w:ind w:right="23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Concessão de Bolsas no Brasil e no Exterior</w:t>
      </w:r>
    </w:p>
    <w:p w14:paraId="00000002" w14:textId="77777777" w:rsidR="004911F1" w:rsidRDefault="004911F1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0000003" w14:textId="4591F908" w:rsidR="004911F1" w:rsidRDefault="00000000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Anexo </w:t>
      </w:r>
      <w:r w:rsidR="006C54D4">
        <w:rPr>
          <w:rFonts w:ascii="Arial" w:eastAsia="Arial" w:hAnsi="Arial" w:cs="Arial"/>
          <w:b/>
          <w:bCs/>
        </w:rPr>
        <w:t>X</w:t>
      </w:r>
    </w:p>
    <w:p w14:paraId="33E94F12" w14:textId="66989250" w:rsidR="00391E03" w:rsidRDefault="006C54D4" w:rsidP="00391E03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</w:rPr>
        <w:t>Declaração de Bolsas Recebidas Anteriormente</w:t>
      </w:r>
    </w:p>
    <w:p w14:paraId="00000006" w14:textId="2D56B855" w:rsidR="004911F1" w:rsidRPr="00E84D6B" w:rsidRDefault="00E84D6B" w:rsidP="00E84D6B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u w:val="single"/>
        </w:rPr>
      </w:pPr>
      <w:r w:rsidRPr="00E84D6B">
        <w:rPr>
          <w:rFonts w:ascii="Arial" w:hAnsi="Arial" w:cs="Arial"/>
          <w:b/>
          <w:u w:val="single"/>
        </w:rPr>
        <w:t>Capacitação de Curta Duração</w:t>
      </w:r>
    </w:p>
    <w:p w14:paraId="0E8EDA81" w14:textId="77777777" w:rsidR="00391E03" w:rsidRDefault="00391E03">
      <w:pPr>
        <w:spacing w:after="0" w:line="276" w:lineRule="auto"/>
        <w:rPr>
          <w:rFonts w:ascii="Arial" w:eastAsia="Arial" w:hAnsi="Arial" w:cs="Arial"/>
          <w:color w:val="000000"/>
        </w:rPr>
      </w:pPr>
    </w:p>
    <w:p w14:paraId="4F6131E9" w14:textId="16E2CE95" w:rsidR="006C54D4" w:rsidRDefault="006C54D4" w:rsidP="001944A6">
      <w:pPr>
        <w:spacing w:after="0" w:line="360" w:lineRule="auto"/>
        <w:jc w:val="both"/>
        <w:rPr>
          <w:rFonts w:ascii="Arial" w:hAnsi="Arial" w:cs="Arial"/>
        </w:rPr>
      </w:pPr>
      <w:r w:rsidRPr="002257C8">
        <w:rPr>
          <w:rFonts w:ascii="Arial" w:hAnsi="Arial" w:cs="Arial"/>
        </w:rPr>
        <w:t xml:space="preserve">Declaro, para os devidos fins, que eu, ______________________________________, CPF nº ____________, </w:t>
      </w:r>
      <w:r w:rsidR="00E84D6B" w:rsidRPr="00E84D6B">
        <w:rPr>
          <w:rFonts w:ascii="Arial" w:hAnsi="Arial" w:cs="Arial"/>
        </w:rPr>
        <w:t>docente ativo(a) do IFG e credenciado(a) no PPGECM/IFG</w:t>
      </w:r>
      <w:r w:rsidR="001944A6">
        <w:rPr>
          <w:rFonts w:ascii="Arial" w:hAnsi="Arial" w:cs="Arial"/>
        </w:rPr>
        <w:t xml:space="preserve">, estou ciente de que não </w:t>
      </w:r>
      <w:r w:rsidR="001944A6" w:rsidRPr="001944A6">
        <w:rPr>
          <w:rFonts w:ascii="Arial" w:hAnsi="Arial" w:cs="Arial"/>
        </w:rPr>
        <w:t>será permitida acumulação de benefícios públicos para a mesma finalidade ou sobreposição incompatível de bolsas.</w:t>
      </w:r>
    </w:p>
    <w:p w14:paraId="415EF5E5" w14:textId="068D43C3" w:rsidR="001944A6" w:rsidRDefault="006C54D4" w:rsidP="001944A6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ab/>
        <w:t xml:space="preserve">não recebo atualmente </w:t>
      </w:r>
      <w:r w:rsidR="001944A6" w:rsidRPr="001944A6">
        <w:rPr>
          <w:rFonts w:ascii="Arial" w:hAnsi="Arial" w:cs="Arial"/>
        </w:rPr>
        <w:t>bolsa, auxílio ou financiamento</w:t>
      </w:r>
      <w:r w:rsidR="00DD583E">
        <w:rPr>
          <w:rFonts w:ascii="Arial" w:hAnsi="Arial" w:cs="Arial"/>
        </w:rPr>
        <w:t xml:space="preserve"> públicos</w:t>
      </w:r>
      <w:r w:rsidR="001944A6" w:rsidRPr="001944A6">
        <w:rPr>
          <w:rFonts w:ascii="Arial" w:hAnsi="Arial" w:cs="Arial"/>
        </w:rPr>
        <w:t xml:space="preserve"> </w:t>
      </w:r>
      <w:r w:rsidR="001944A6" w:rsidRPr="001944A6">
        <w:rPr>
          <w:rFonts w:ascii="Arial" w:hAnsi="Arial" w:cs="Arial"/>
        </w:rPr>
        <w:t>e não acumularei benefícios incompatíveis para a mesma finalidade</w:t>
      </w:r>
      <w:r w:rsidR="00DD583E">
        <w:rPr>
          <w:rFonts w:ascii="Arial" w:hAnsi="Arial" w:cs="Arial"/>
        </w:rPr>
        <w:t>.</w:t>
      </w:r>
    </w:p>
    <w:p w14:paraId="356D1AF6" w14:textId="4B9C149E" w:rsidR="006C54D4" w:rsidRDefault="006C54D4" w:rsidP="001944A6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ab/>
        <w:t>recebo atualmente a</w:t>
      </w:r>
      <w:r w:rsidR="00034C00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seguinte</w:t>
      </w:r>
      <w:r w:rsidR="00034C00">
        <w:rPr>
          <w:rFonts w:ascii="Arial" w:hAnsi="Arial" w:cs="Arial"/>
        </w:rPr>
        <w:t>(s)</w:t>
      </w:r>
      <w:r>
        <w:rPr>
          <w:rFonts w:ascii="Arial" w:hAnsi="Arial" w:cs="Arial"/>
        </w:rPr>
        <w:t xml:space="preserve"> bolsa</w:t>
      </w:r>
      <w:r w:rsidR="00034C00">
        <w:rPr>
          <w:rFonts w:ascii="Arial" w:hAnsi="Arial" w:cs="Arial"/>
        </w:rPr>
        <w:t>(s)</w:t>
      </w:r>
      <w:r w:rsidR="00DD583E">
        <w:rPr>
          <w:rFonts w:ascii="Arial" w:hAnsi="Arial" w:cs="Arial"/>
        </w:rPr>
        <w:t xml:space="preserve">, </w:t>
      </w:r>
      <w:r w:rsidR="001944A6" w:rsidRPr="001944A6">
        <w:rPr>
          <w:rFonts w:ascii="Arial" w:hAnsi="Arial" w:cs="Arial"/>
        </w:rPr>
        <w:t>auxílio</w:t>
      </w:r>
      <w:r w:rsidR="00DD583E">
        <w:rPr>
          <w:rFonts w:ascii="Arial" w:hAnsi="Arial" w:cs="Arial"/>
        </w:rPr>
        <w:t>(</w:t>
      </w:r>
      <w:r w:rsidR="001944A6" w:rsidRPr="001944A6">
        <w:rPr>
          <w:rFonts w:ascii="Arial" w:hAnsi="Arial" w:cs="Arial"/>
        </w:rPr>
        <w:t>s</w:t>
      </w:r>
      <w:r w:rsidR="00DD583E">
        <w:rPr>
          <w:rFonts w:ascii="Arial" w:hAnsi="Arial" w:cs="Arial"/>
        </w:rPr>
        <w:t xml:space="preserve">) ou financiamento(s) </w:t>
      </w:r>
      <w:r w:rsidR="001944A6" w:rsidRPr="001944A6">
        <w:rPr>
          <w:rFonts w:ascii="Arial" w:hAnsi="Arial" w:cs="Arial"/>
        </w:rPr>
        <w:t>público</w:t>
      </w:r>
      <w:r w:rsidR="00DD583E">
        <w:rPr>
          <w:rFonts w:ascii="Arial" w:hAnsi="Arial" w:cs="Arial"/>
        </w:rPr>
        <w:t>(</w:t>
      </w:r>
      <w:r w:rsidR="001944A6" w:rsidRPr="001944A6">
        <w:rPr>
          <w:rFonts w:ascii="Arial" w:hAnsi="Arial" w:cs="Arial"/>
        </w:rPr>
        <w:t>s</w:t>
      </w:r>
      <w:r w:rsidR="00DD583E">
        <w:rPr>
          <w:rFonts w:ascii="Arial" w:hAnsi="Arial" w:cs="Arial"/>
        </w:rPr>
        <w:t>):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C17120A" w14:textId="77777777" w:rsidTr="00B83773">
        <w:tc>
          <w:tcPr>
            <w:tcW w:w="4536" w:type="dxa"/>
            <w:shd w:val="clear" w:color="auto" w:fill="C5DDF3"/>
            <w:vAlign w:val="center"/>
          </w:tcPr>
          <w:p w14:paraId="35B0295B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22F67A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2FA8DC4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previsto 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3A00AD7E" w14:textId="77777777" w:rsidTr="00B83773">
        <w:tc>
          <w:tcPr>
            <w:tcW w:w="4536" w:type="dxa"/>
            <w:vAlign w:val="center"/>
          </w:tcPr>
          <w:p w14:paraId="1C1BF4B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77878CF5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26377E9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70C828E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5F95BE0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 ainda, que:</w:t>
      </w:r>
    </w:p>
    <w:p w14:paraId="0A46757F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73B62627" w14:textId="2BDF6C55" w:rsidR="001944A6" w:rsidRDefault="006C54D4" w:rsidP="001944A6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ab/>
        <w:t xml:space="preserve">não recebi anteriormente </w:t>
      </w:r>
      <w:r w:rsidR="00DD583E" w:rsidRPr="00DD583E">
        <w:rPr>
          <w:rFonts w:ascii="Arial" w:hAnsi="Arial" w:cs="Arial"/>
        </w:rPr>
        <w:t>bolsa, auxílio ou financiamento</w:t>
      </w:r>
      <w:r w:rsidR="00DD583E" w:rsidRPr="00DD583E">
        <w:rPr>
          <w:rFonts w:ascii="Arial" w:hAnsi="Arial" w:cs="Arial"/>
        </w:rPr>
        <w:t xml:space="preserve"> </w:t>
      </w:r>
      <w:r w:rsidR="001944A6" w:rsidRPr="001944A6">
        <w:rPr>
          <w:rFonts w:ascii="Arial" w:hAnsi="Arial" w:cs="Arial"/>
        </w:rPr>
        <w:t>públicos</w:t>
      </w:r>
      <w:r w:rsidR="001944A6">
        <w:rPr>
          <w:rFonts w:ascii="Arial" w:hAnsi="Arial" w:cs="Arial"/>
        </w:rPr>
        <w:t xml:space="preserve"> </w:t>
      </w:r>
    </w:p>
    <w:p w14:paraId="0E1A0DF3" w14:textId="6C2AEE6D" w:rsidR="006C54D4" w:rsidRDefault="006C54D4" w:rsidP="001944A6">
      <w:pPr>
        <w:spacing w:after="0" w:line="240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(  )</w:t>
      </w:r>
      <w:proofErr w:type="gramEnd"/>
      <w:r>
        <w:rPr>
          <w:rFonts w:ascii="Arial" w:hAnsi="Arial" w:cs="Arial"/>
        </w:rPr>
        <w:tab/>
        <w:t xml:space="preserve">recebi anteriormente </w:t>
      </w:r>
      <w:r w:rsidR="00DD583E">
        <w:rPr>
          <w:rFonts w:ascii="Arial" w:hAnsi="Arial" w:cs="Arial"/>
        </w:rPr>
        <w:t xml:space="preserve">a(s) seguinte(s) bolsa(s), </w:t>
      </w:r>
      <w:r w:rsidR="00DD583E" w:rsidRPr="001944A6">
        <w:rPr>
          <w:rFonts w:ascii="Arial" w:hAnsi="Arial" w:cs="Arial"/>
        </w:rPr>
        <w:t>auxílio</w:t>
      </w:r>
      <w:r w:rsidR="00DD583E">
        <w:rPr>
          <w:rFonts w:ascii="Arial" w:hAnsi="Arial" w:cs="Arial"/>
        </w:rPr>
        <w:t>(</w:t>
      </w:r>
      <w:r w:rsidR="00DD583E" w:rsidRPr="001944A6">
        <w:rPr>
          <w:rFonts w:ascii="Arial" w:hAnsi="Arial" w:cs="Arial"/>
        </w:rPr>
        <w:t>s</w:t>
      </w:r>
      <w:r w:rsidR="00DD583E">
        <w:rPr>
          <w:rFonts w:ascii="Arial" w:hAnsi="Arial" w:cs="Arial"/>
        </w:rPr>
        <w:t xml:space="preserve">) ou financiamento(s) </w:t>
      </w:r>
      <w:r w:rsidR="00DD583E" w:rsidRPr="001944A6">
        <w:rPr>
          <w:rFonts w:ascii="Arial" w:hAnsi="Arial" w:cs="Arial"/>
        </w:rPr>
        <w:t>público</w:t>
      </w:r>
      <w:r w:rsidR="00DD583E">
        <w:rPr>
          <w:rFonts w:ascii="Arial" w:hAnsi="Arial" w:cs="Arial"/>
        </w:rPr>
        <w:t>(</w:t>
      </w:r>
      <w:r w:rsidR="00DD583E" w:rsidRPr="001944A6">
        <w:rPr>
          <w:rFonts w:ascii="Arial" w:hAnsi="Arial" w:cs="Arial"/>
        </w:rPr>
        <w:t>s</w:t>
      </w:r>
      <w:r w:rsidR="00DD583E">
        <w:rPr>
          <w:rFonts w:ascii="Arial" w:hAnsi="Arial" w:cs="Arial"/>
        </w:rPr>
        <w:t>):</w:t>
      </w:r>
    </w:p>
    <w:tbl>
      <w:tblPr>
        <w:tblStyle w:val="Tabelacomgrade"/>
        <w:tblW w:w="0" w:type="auto"/>
        <w:tblInd w:w="675" w:type="dxa"/>
        <w:tblLook w:val="04A0" w:firstRow="1" w:lastRow="0" w:firstColumn="1" w:lastColumn="0" w:noHBand="0" w:noVBand="1"/>
      </w:tblPr>
      <w:tblGrid>
        <w:gridCol w:w="4536"/>
        <w:gridCol w:w="1701"/>
        <w:gridCol w:w="1770"/>
      </w:tblGrid>
      <w:tr w:rsidR="006C54D4" w14:paraId="78795DE2" w14:textId="77777777" w:rsidTr="00B83773">
        <w:tc>
          <w:tcPr>
            <w:tcW w:w="4536" w:type="dxa"/>
            <w:shd w:val="clear" w:color="auto" w:fill="C5DDF3"/>
            <w:vAlign w:val="center"/>
          </w:tcPr>
          <w:p w14:paraId="1895D9E7" w14:textId="77777777" w:rsidR="006C54D4" w:rsidRPr="002257C8" w:rsidRDefault="006C54D4" w:rsidP="00B83773">
            <w:pPr>
              <w:jc w:val="center"/>
              <w:rPr>
                <w:rFonts w:ascii="Arial" w:hAnsi="Arial" w:cs="Arial"/>
                <w:b/>
                <w:bCs/>
              </w:rPr>
            </w:pPr>
            <w:r w:rsidRPr="002257C8">
              <w:rPr>
                <w:rFonts w:ascii="Arial" w:hAnsi="Arial" w:cs="Arial"/>
                <w:b/>
                <w:bCs/>
              </w:rPr>
              <w:t>Agência de fomento</w:t>
            </w:r>
          </w:p>
        </w:tc>
        <w:tc>
          <w:tcPr>
            <w:tcW w:w="1701" w:type="dxa"/>
            <w:shd w:val="clear" w:color="auto" w:fill="C5DDF3"/>
            <w:vAlign w:val="center"/>
          </w:tcPr>
          <w:p w14:paraId="47D5365A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>Início</w:t>
            </w:r>
            <w:r>
              <w:rPr>
                <w:rFonts w:ascii="Arial" w:hAnsi="Arial" w:cs="Arial"/>
              </w:rPr>
              <w:t xml:space="preserve">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770" w:type="dxa"/>
            <w:shd w:val="clear" w:color="auto" w:fill="C5DDF3"/>
            <w:vAlign w:val="center"/>
          </w:tcPr>
          <w:p w14:paraId="599306D1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  <w:r w:rsidRPr="002257C8">
              <w:rPr>
                <w:rFonts w:ascii="Arial" w:hAnsi="Arial" w:cs="Arial"/>
                <w:b/>
                <w:bCs/>
              </w:rPr>
              <w:t xml:space="preserve">Fim </w:t>
            </w:r>
            <w:r w:rsidRPr="00FD6782">
              <w:rPr>
                <w:rFonts w:ascii="Arial" w:hAnsi="Arial" w:cs="Arial"/>
                <w:sz w:val="18"/>
                <w:szCs w:val="18"/>
              </w:rPr>
              <w:t>(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dd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/mm/</w:t>
            </w:r>
            <w:proofErr w:type="spellStart"/>
            <w:r w:rsidRPr="00FD6782">
              <w:rPr>
                <w:rFonts w:ascii="Arial" w:hAnsi="Arial" w:cs="Arial"/>
                <w:sz w:val="18"/>
                <w:szCs w:val="18"/>
              </w:rPr>
              <w:t>aaaa</w:t>
            </w:r>
            <w:proofErr w:type="spellEnd"/>
            <w:r w:rsidRPr="00FD678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6C54D4" w14:paraId="23D922E7" w14:textId="77777777" w:rsidTr="00B83773">
        <w:tc>
          <w:tcPr>
            <w:tcW w:w="4536" w:type="dxa"/>
            <w:vAlign w:val="center"/>
          </w:tcPr>
          <w:p w14:paraId="63139EC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02BE7BD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60A13773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32CBE5FA" w14:textId="77777777" w:rsidTr="00B83773">
        <w:tc>
          <w:tcPr>
            <w:tcW w:w="4536" w:type="dxa"/>
            <w:vAlign w:val="center"/>
          </w:tcPr>
          <w:p w14:paraId="5C1CC68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56F8A48C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1BCD6C99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  <w:tr w:rsidR="006C54D4" w14:paraId="44D8EDDB" w14:textId="77777777" w:rsidTr="00B83773">
        <w:tc>
          <w:tcPr>
            <w:tcW w:w="4536" w:type="dxa"/>
            <w:vAlign w:val="center"/>
          </w:tcPr>
          <w:p w14:paraId="53426ABB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14:paraId="360569A4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70" w:type="dxa"/>
            <w:vAlign w:val="center"/>
          </w:tcPr>
          <w:p w14:paraId="08B28D07" w14:textId="77777777" w:rsidR="006C54D4" w:rsidRDefault="006C54D4" w:rsidP="00B83773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5129B9C2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</w:p>
    <w:p w14:paraId="48C82117" w14:textId="77777777" w:rsidR="006C54D4" w:rsidRDefault="006C54D4" w:rsidP="006C54D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fim, declaro estar ciente de que a falsidade desta declaração configura crime previsto no Código Penal Brasileiro, passível de apuração na forma da Lei.</w:t>
      </w:r>
    </w:p>
    <w:p w14:paraId="155445A0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p w14:paraId="5BD53961" w14:textId="77777777" w:rsidR="00391E03" w:rsidRDefault="00391E03" w:rsidP="00391E03">
      <w:pPr>
        <w:spacing w:after="0" w:line="276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64"/>
      </w:tblGrid>
      <w:tr w:rsidR="00391E03" w14:paraId="7298B4F8" w14:textId="77777777" w:rsidTr="00391E03">
        <w:trPr>
          <w:trHeight w:val="1711"/>
          <w:jc w:val="center"/>
        </w:trPr>
        <w:tc>
          <w:tcPr>
            <w:tcW w:w="3964" w:type="dxa"/>
            <w:vAlign w:val="bottom"/>
          </w:tcPr>
          <w:p w14:paraId="538A101B" w14:textId="3D434983" w:rsidR="00391E03" w:rsidRPr="00391E03" w:rsidRDefault="00391E03" w:rsidP="00391E03">
            <w:pPr>
              <w:spacing w:line="276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assinatura eletrônica</w:t>
            </w:r>
          </w:p>
        </w:tc>
      </w:tr>
    </w:tbl>
    <w:p w14:paraId="0A10E603" w14:textId="04E0BD57" w:rsidR="00391E03" w:rsidRDefault="00391E03" w:rsidP="006C54D4">
      <w:pPr>
        <w:spacing w:after="0" w:line="276" w:lineRule="auto"/>
        <w:rPr>
          <w:rFonts w:ascii="Arial" w:eastAsia="Arial" w:hAnsi="Arial" w:cs="Arial"/>
          <w:color w:val="000000"/>
        </w:rPr>
      </w:pPr>
    </w:p>
    <w:sectPr w:rsidR="00391E03" w:rsidSect="00295BD6">
      <w:headerReference w:type="default" r:id="rId7"/>
      <w:pgSz w:w="11906" w:h="16838"/>
      <w:pgMar w:top="2155" w:right="1134" w:bottom="1191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2DAC2" w14:textId="77777777" w:rsidR="007A441C" w:rsidRDefault="007A441C">
      <w:pPr>
        <w:spacing w:after="0" w:line="240" w:lineRule="auto"/>
      </w:pPr>
      <w:r>
        <w:separator/>
      </w:r>
    </w:p>
  </w:endnote>
  <w:endnote w:type="continuationSeparator" w:id="0">
    <w:p w14:paraId="45A8BFF9" w14:textId="77777777" w:rsidR="007A441C" w:rsidRDefault="007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7711C94-2372-41E7-9993-73DDD3352DB4}"/>
    <w:embedBold r:id="rId2" w:fontKey="{568F2E43-8912-4313-A831-FC08B07146A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A9DC417-C77B-4590-A9B5-B0E066F0A9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1F36E94-958A-4FAE-A58F-F3BD3120E84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5A58E" w14:textId="77777777" w:rsidR="007A441C" w:rsidRDefault="007A441C">
      <w:pPr>
        <w:spacing w:after="0" w:line="240" w:lineRule="auto"/>
      </w:pPr>
      <w:r>
        <w:separator/>
      </w:r>
    </w:p>
  </w:footnote>
  <w:footnote w:type="continuationSeparator" w:id="0">
    <w:p w14:paraId="0E76CA29" w14:textId="77777777" w:rsidR="007A441C" w:rsidRDefault="007A44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9" w14:textId="77777777" w:rsidR="004911F1" w:rsidRDefault="00000000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0" distB="0" distL="0" distR="0" wp14:anchorId="7EFAA0E7" wp14:editId="6FFBC0BD">
          <wp:extent cx="2461257" cy="1282041"/>
          <wp:effectExtent l="0" t="0" r="0" b="0"/>
          <wp:docPr id="54137339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10681" b="12111"/>
                  <a:stretch>
                    <a:fillRect/>
                  </a:stretch>
                </pic:blipFill>
                <pic:spPr>
                  <a:xfrm>
                    <a:off x="0" y="0"/>
                    <a:ext cx="2461257" cy="12820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2A" w14:textId="77777777" w:rsidR="004911F1" w:rsidRDefault="004911F1">
    <w:pPr>
      <w:widowControl w:val="0"/>
      <w:tabs>
        <w:tab w:val="center" w:pos="4252"/>
        <w:tab w:val="right" w:pos="8504"/>
      </w:tabs>
      <w:spacing w:after="0" w:line="240" w:lineRule="auto"/>
      <w:jc w:val="center"/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1F1"/>
    <w:rsid w:val="00034C00"/>
    <w:rsid w:val="00085F26"/>
    <w:rsid w:val="001944A6"/>
    <w:rsid w:val="00295BD6"/>
    <w:rsid w:val="0031562C"/>
    <w:rsid w:val="003823A4"/>
    <w:rsid w:val="00391E03"/>
    <w:rsid w:val="004911F1"/>
    <w:rsid w:val="006C54D4"/>
    <w:rsid w:val="007264FF"/>
    <w:rsid w:val="007A441C"/>
    <w:rsid w:val="009732F2"/>
    <w:rsid w:val="009C383F"/>
    <w:rsid w:val="009D0B29"/>
    <w:rsid w:val="009E413E"/>
    <w:rsid w:val="009F33ED"/>
    <w:rsid w:val="00BB38EE"/>
    <w:rsid w:val="00D14DD9"/>
    <w:rsid w:val="00DD583E"/>
    <w:rsid w:val="00E84D6B"/>
    <w:rsid w:val="00F52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67CAD"/>
  <w15:docId w15:val="{40FFEE56-2994-46D0-B0B4-370739DB0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customStyle="1" w:styleId="Default">
    <w:name w:val="Default"/>
    <w:rsid w:val="00391E03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391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95BD6"/>
  </w:style>
  <w:style w:type="paragraph" w:styleId="Rodap">
    <w:name w:val="footer"/>
    <w:basedOn w:val="Normal"/>
    <w:link w:val="RodapChar"/>
    <w:uiPriority w:val="99"/>
    <w:unhideWhenUsed/>
    <w:rsid w:val="00295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95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WMK7MR/p1VrgdYHb56TOMWlAew==">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2026-07-30T13:49:00Z</dcterms:created>
  <dcterms:modified xsi:type="dcterms:W3CDTF">2026-08-31T23:38:00Z</dcterms:modified>
</cp:coreProperties>
</file>